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4" w:rsidRDefault="009E4D71">
      <w:r w:rsidRPr="009E4D71">
        <w:rPr>
          <w:noProof/>
          <w:lang w:val="de-DE"/>
        </w:rPr>
        <w:pict>
          <v:shapetype id="_x0000_t202" coordsize="21600,21600" o:spt="202" path="m,l,21600r21600,l21600,xe">
            <v:stroke joinstyle="miter"/>
            <v:path gradientshapeok="t" o:connecttype="rect"/>
          </v:shapetype>
          <v:shape id="_x0000_s1029" type="#_x0000_t202" style="position:absolute;margin-left:152.95pt;margin-top:-40.1pt;width:327.8pt;height:30.4pt;z-index:251664384;mso-height-percent:200;mso-height-percent:200;mso-width-relative:margin;mso-height-relative:margin" filled="f" stroked="f">
            <v:textbox style="mso-fit-shape-to-text:t">
              <w:txbxContent>
                <w:p w:rsidR="00EC1495" w:rsidRPr="00587B35" w:rsidRDefault="00EC1495">
                  <w:pPr>
                    <w:rPr>
                      <w:rFonts w:ascii="Arial" w:hAnsi="Arial" w:cs="Arial"/>
                      <w:b/>
                      <w:sz w:val="20"/>
                      <w:szCs w:val="20"/>
                      <w:lang w:val="de-DE"/>
                    </w:rPr>
                  </w:pPr>
                  <w:r>
                    <w:rPr>
                      <w:rFonts w:ascii="Arial" w:hAnsi="Arial" w:cs="Arial"/>
                      <w:b/>
                      <w:sz w:val="20"/>
                      <w:szCs w:val="20"/>
                      <w:lang w:val="de-DE"/>
                    </w:rPr>
                    <w:t>Bundesamt für wirtschaftliche Landesversorgung BWL</w:t>
                  </w:r>
                </w:p>
              </w:txbxContent>
            </v:textbox>
          </v:shape>
        </w:pict>
      </w:r>
      <w:r w:rsidR="00587B35">
        <w:rPr>
          <w:rFonts w:ascii="Arial" w:hAnsi="Arial" w:cs="Arial"/>
          <w:noProof/>
          <w:sz w:val="20"/>
          <w:szCs w:val="20"/>
          <w:lang w:eastAsia="de-CH"/>
        </w:rPr>
        <w:drawing>
          <wp:anchor distT="0" distB="0" distL="114300" distR="114300" simplePos="0" relativeHeight="251662336" behindDoc="0" locked="0" layoutInCell="1" allowOverlap="1">
            <wp:simplePos x="0" y="0"/>
            <wp:positionH relativeFrom="column">
              <wp:posOffset>-385445</wp:posOffset>
            </wp:positionH>
            <wp:positionV relativeFrom="paragraph">
              <wp:posOffset>-452120</wp:posOffset>
            </wp:positionV>
            <wp:extent cx="2151380" cy="533400"/>
            <wp:effectExtent l="19050" t="0" r="1270" b="0"/>
            <wp:wrapNone/>
            <wp:docPr id="2" name="il_fi" descr="http://www.cspnet.ch/egov-ch/images/Company/Bundeslogo_RGB_pos_5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spnet.ch/egov-ch/images/Company/Bundeslogo_RGB_pos_500.gif"/>
                    <pic:cNvPicPr>
                      <a:picLocks noChangeAspect="1" noChangeArrowheads="1"/>
                    </pic:cNvPicPr>
                  </pic:nvPicPr>
                  <pic:blipFill>
                    <a:blip r:embed="rId5" cstate="print"/>
                    <a:srcRect/>
                    <a:stretch>
                      <a:fillRect/>
                    </a:stretch>
                  </pic:blipFill>
                  <pic:spPr bwMode="auto">
                    <a:xfrm>
                      <a:off x="0" y="0"/>
                      <a:ext cx="2151380" cy="533400"/>
                    </a:xfrm>
                    <a:prstGeom prst="rect">
                      <a:avLst/>
                    </a:prstGeom>
                    <a:noFill/>
                    <a:ln w="9525">
                      <a:noFill/>
                      <a:miter lim="800000"/>
                      <a:headEnd/>
                      <a:tailEnd/>
                    </a:ln>
                  </pic:spPr>
                </pic:pic>
              </a:graphicData>
            </a:graphic>
          </wp:anchor>
        </w:drawing>
      </w:r>
    </w:p>
    <w:p w:rsidR="00AB23C4" w:rsidRDefault="00AB23C4" w:rsidP="00AB23C4"/>
    <w:p w:rsidR="00AB23C4" w:rsidRPr="00AB23C4" w:rsidRDefault="00AB23C4" w:rsidP="00AB23C4">
      <w:pPr>
        <w:rPr>
          <w:sz w:val="21"/>
          <w:szCs w:val="21"/>
        </w:rPr>
      </w:pPr>
    </w:p>
    <w:p w:rsidR="00AB23C4" w:rsidRPr="00AB23C4" w:rsidRDefault="009E4D71" w:rsidP="00AB23C4">
      <w:pPr>
        <w:rPr>
          <w:rFonts w:ascii="Simplified Arabic Fixed" w:hAnsi="Simplified Arabic Fixed" w:cs="Simplified Arabic Fixed"/>
          <w:sz w:val="21"/>
          <w:szCs w:val="21"/>
        </w:rPr>
      </w:pPr>
      <w:r w:rsidRPr="009E4D71">
        <w:rPr>
          <w:rFonts w:ascii="Simplified Arabic Fixed" w:hAnsi="Simplified Arabic Fixed" w:cs="Simplified Arabic Fixed"/>
          <w:noProof/>
          <w:sz w:val="21"/>
          <w:szCs w:val="21"/>
          <w:lang w:val="de-DE"/>
        </w:rPr>
        <w:pict>
          <v:shape id="_x0000_s1026" type="#_x0000_t202" style="position:absolute;margin-left:-7.2pt;margin-top:8.9pt;width:370.45pt;height:14.95pt;z-index:251660288;mso-width-relative:margin;mso-height-relative:margin" filled="f" stroked="f">
            <v:textbox>
              <w:txbxContent>
                <w:p w:rsidR="00EC1495" w:rsidRPr="00AB23C4" w:rsidRDefault="00EC1495" w:rsidP="00AB23C4">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EC1495" w:rsidRPr="00AB23C4" w:rsidRDefault="00EC1495" w:rsidP="00AB23C4"/>
                <w:p w:rsidR="00EC1495" w:rsidRPr="00AB23C4" w:rsidRDefault="00EC1495" w:rsidP="00AB23C4">
                  <w:r>
                    <w:rPr>
                      <w:sz w:val="14"/>
                      <w:szCs w:val="14"/>
                      <w:lang w:val="de-DE"/>
                    </w:rPr>
                    <w:sym w:font="Wingdings 2" w:char="F0D4"/>
                  </w:r>
                </w:p>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r>
                    <w:rPr>
                      <w:sz w:val="14"/>
                      <w:szCs w:val="14"/>
                      <w:lang w:val="de-DE"/>
                    </w:rPr>
                    <w:sym w:font="Wingdings 2" w:char="F0D4"/>
                  </w:r>
                </w:p>
                <w:p w:rsidR="00EC1495" w:rsidRPr="00AB23C4" w:rsidRDefault="00EC1495" w:rsidP="00AB23C4">
                  <w:pPr>
                    <w:rPr>
                      <w:sz w:val="10"/>
                      <w:szCs w:val="10"/>
                    </w:rPr>
                  </w:pPr>
                </w:p>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r>
                    <w:rPr>
                      <w:sz w:val="14"/>
                      <w:szCs w:val="14"/>
                      <w:lang w:val="de-DE"/>
                    </w:rPr>
                    <w:sym w:font="Wingdings 2" w:char="F0D4"/>
                  </w:r>
                </w:p>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p w:rsidR="00EC1495" w:rsidRPr="00AB23C4" w:rsidRDefault="00EC1495" w:rsidP="00AB23C4">
                  <w:r>
                    <w:rPr>
                      <w:sz w:val="14"/>
                      <w:szCs w:val="14"/>
                      <w:lang w:val="de-DE"/>
                    </w:rPr>
                    <w:sym w:font="Wingdings 2" w:char="F0D4"/>
                  </w:r>
                </w:p>
                <w:p w:rsidR="00EC1495" w:rsidRPr="00AB23C4" w:rsidRDefault="00EC1495" w:rsidP="00AB23C4">
                  <w:r>
                    <w:rPr>
                      <w:sz w:val="14"/>
                      <w:szCs w:val="14"/>
                      <w:lang w:val="de-DE"/>
                    </w:rPr>
                    <w:sym w:font="Wingdings 2" w:char="F0D4"/>
                  </w:r>
                </w:p>
                <w:p w:rsidR="00EC1495" w:rsidRPr="00AB23C4" w:rsidRDefault="00EC1495" w:rsidP="00AB23C4"/>
                <w:p w:rsidR="00EC1495" w:rsidRPr="00AB23C4" w:rsidRDefault="00EC1495" w:rsidP="00AB23C4"/>
                <w:p w:rsidR="00EC1495" w:rsidRPr="00AB23C4" w:rsidRDefault="00EC1495" w:rsidP="00AB23C4">
                  <w:r>
                    <w:rPr>
                      <w:sz w:val="14"/>
                      <w:szCs w:val="14"/>
                      <w:lang w:val="de-DE"/>
                    </w:rPr>
                    <w:sym w:font="Wingdings 2" w:char="F0D4"/>
                  </w:r>
                </w:p>
                <w:p w:rsidR="00EC1495" w:rsidRPr="00AB23C4" w:rsidRDefault="00EC1495" w:rsidP="00AB23C4">
                  <w:r>
                    <w:rPr>
                      <w:sz w:val="14"/>
                      <w:szCs w:val="14"/>
                      <w:lang w:val="de-DE"/>
                    </w:rPr>
                    <w:sym w:font="Wingdings 2" w:char="F0D4"/>
                  </w:r>
                </w:p>
                <w:p w:rsidR="00EC1495" w:rsidRPr="00AB23C4" w:rsidRDefault="00EC1495" w:rsidP="00AB23C4">
                  <w:r>
                    <w:rPr>
                      <w:sz w:val="14"/>
                      <w:szCs w:val="14"/>
                      <w:lang w:val="de-DE"/>
                    </w:rPr>
                    <w:sym w:font="Wingdings 2" w:char="F0D4"/>
                  </w:r>
                </w:p>
                <w:p w:rsidR="00EC1495" w:rsidRPr="00AB23C4" w:rsidRDefault="00EC1495" w:rsidP="00AB23C4"/>
                <w:p w:rsidR="00EC1495" w:rsidRPr="00AB23C4" w:rsidRDefault="00EC1495" w:rsidP="00AB23C4">
                  <w:r>
                    <w:rPr>
                      <w:sz w:val="14"/>
                      <w:szCs w:val="14"/>
                      <w:lang w:val="de-DE"/>
                    </w:rPr>
                    <w:sym w:font="Wingdings 2" w:char="F0D4"/>
                  </w:r>
                </w:p>
                <w:p w:rsidR="00EC1495" w:rsidRPr="00AB23C4" w:rsidRDefault="00EC1495" w:rsidP="00AB23C4">
                  <w:r>
                    <w:rPr>
                      <w:sz w:val="14"/>
                      <w:szCs w:val="14"/>
                      <w:lang w:val="de-DE"/>
                    </w:rPr>
                    <w:sym w:font="Wingdings 2" w:char="F0D4"/>
                  </w:r>
                </w:p>
                <w:p w:rsidR="00EC1495" w:rsidRPr="00AB23C4" w:rsidRDefault="00EC1495" w:rsidP="00AB23C4"/>
              </w:txbxContent>
            </v:textbox>
          </v:shape>
        </w:pict>
      </w:r>
      <w:r w:rsidR="00EC1495">
        <w:rPr>
          <w:rFonts w:ascii="Simplified Arabic Fixed" w:hAnsi="Simplified Arabic Fixed" w:cs="Simplified Arabic Fixed"/>
          <w:sz w:val="21"/>
          <w:szCs w:val="21"/>
        </w:rPr>
        <w:t xml:space="preserve">Versorgung der </w:t>
      </w:r>
      <w:r w:rsidR="00AB23C4" w:rsidRPr="00AB23C4">
        <w:rPr>
          <w:rFonts w:ascii="Simplified Arabic Fixed" w:hAnsi="Simplified Arabic Fixed" w:cs="Simplified Arabic Fixed"/>
          <w:sz w:val="21"/>
          <w:szCs w:val="21"/>
        </w:rPr>
        <w:t xml:space="preserve"> </w:t>
      </w:r>
      <w:r w:rsidR="00EC1495">
        <w:rPr>
          <w:rFonts w:ascii="Simplified Arabic Fixed" w:hAnsi="Simplified Arabic Fixed" w:cs="Simplified Arabic Fixed"/>
          <w:sz w:val="21"/>
          <w:szCs w:val="21"/>
        </w:rPr>
        <w:t>Bevölkerung mit lebenswichtigen Gütern</w:t>
      </w:r>
    </w:p>
    <w:p w:rsidR="00AB23C4" w:rsidRDefault="00AB23C4" w:rsidP="00AB23C4">
      <w:pPr>
        <w:rPr>
          <w:rFonts w:ascii="Simplified Arabic Fixed" w:hAnsi="Simplified Arabic Fixed" w:cs="Simplified Arabic Fixed"/>
        </w:rPr>
      </w:pP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Absender</w:t>
      </w:r>
      <w:r>
        <w:rPr>
          <w:rFonts w:ascii="Simplified Arabic Fixed" w:hAnsi="Simplified Arabic Fixed" w:cs="Simplified Arabic Fixed"/>
          <w:sz w:val="21"/>
          <w:szCs w:val="21"/>
        </w:rPr>
        <w:tab/>
      </w:r>
      <w:r w:rsidR="00EC1495">
        <w:rPr>
          <w:rFonts w:ascii="Simplified Arabic Fixed" w:hAnsi="Simplified Arabic Fixed" w:cs="Simplified Arabic Fixed"/>
          <w:sz w:val="21"/>
          <w:szCs w:val="21"/>
        </w:rPr>
        <w:t>BWL</w:t>
      </w:r>
      <w:r>
        <w:rPr>
          <w:rFonts w:ascii="Simplified Arabic Fixed" w:hAnsi="Simplified Arabic Fixed" w:cs="Simplified Arabic Fixed"/>
          <w:sz w:val="21"/>
          <w:szCs w:val="21"/>
        </w:rPr>
        <w:t xml:space="preserve">, </w:t>
      </w:r>
      <w:r w:rsidR="00EC1495">
        <w:rPr>
          <w:rFonts w:ascii="Simplified Arabic Fixed" w:hAnsi="Simplified Arabic Fixed" w:cs="Simplified Arabic Fixed"/>
          <w:sz w:val="21"/>
          <w:szCs w:val="21"/>
        </w:rPr>
        <w:t>Bern</w:t>
      </w: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Ereignis</w:t>
      </w:r>
      <w:r>
        <w:rPr>
          <w:rFonts w:ascii="Simplified Arabic Fixed" w:hAnsi="Simplified Arabic Fixed" w:cs="Simplified Arabic Fixed"/>
          <w:sz w:val="21"/>
          <w:szCs w:val="21"/>
        </w:rPr>
        <w:tab/>
      </w:r>
      <w:r w:rsidR="00EC1495">
        <w:rPr>
          <w:rFonts w:ascii="Simplified Arabic Fixed" w:hAnsi="Simplified Arabic Fixed" w:cs="Simplified Arabic Fixed"/>
          <w:sz w:val="21"/>
          <w:szCs w:val="21"/>
        </w:rPr>
        <w:t>Notversorgung Bevölkerung</w:t>
      </w:r>
    </w:p>
    <w:p w:rsidR="00167B5C" w:rsidRDefault="00EC1495"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Versorgungsgüter:</w:t>
      </w:r>
      <w:r w:rsidR="00167B5C">
        <w:rPr>
          <w:rFonts w:ascii="Simplified Arabic Fixed" w:hAnsi="Simplified Arabic Fixed" w:cs="Simplified Arabic Fixed"/>
          <w:sz w:val="21"/>
          <w:szCs w:val="21"/>
        </w:rPr>
        <w:tab/>
      </w:r>
      <w:r>
        <w:rPr>
          <w:rFonts w:ascii="Simplified Arabic Fixed" w:hAnsi="Simplified Arabic Fixed" w:cs="Simplified Arabic Fixed"/>
          <w:sz w:val="21"/>
          <w:szCs w:val="21"/>
        </w:rPr>
        <w:t>Grundnahrungsmittel, Brennstoffe</w:t>
      </w:r>
    </w:p>
    <w:p w:rsidR="00517332" w:rsidRDefault="00167B5C"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Naehere</w:t>
      </w:r>
      <w:proofErr w:type="spellEnd"/>
      <w:r>
        <w:rPr>
          <w:rFonts w:ascii="Simplified Arabic Fixed" w:hAnsi="Simplified Arabic Fixed" w:cs="Simplified Arabic Fixed"/>
          <w:sz w:val="21"/>
          <w:szCs w:val="21"/>
        </w:rPr>
        <w:t xml:space="preserve"> Angaben</w:t>
      </w:r>
      <w:r>
        <w:rPr>
          <w:rFonts w:ascii="Simplified Arabic Fixed" w:hAnsi="Simplified Arabic Fixed" w:cs="Simplified Arabic Fixed"/>
          <w:sz w:val="21"/>
          <w:szCs w:val="21"/>
        </w:rPr>
        <w:tab/>
      </w:r>
      <w:r w:rsidR="00EC1495">
        <w:rPr>
          <w:rFonts w:ascii="Simplified Arabic Fixed" w:hAnsi="Simplified Arabic Fixed" w:cs="Simplified Arabic Fixed"/>
          <w:sz w:val="21"/>
          <w:szCs w:val="21"/>
        </w:rPr>
        <w:t>Sehr geehrte Damen und Herren</w:t>
      </w:r>
    </w:p>
    <w:p w:rsidR="00EC1495" w:rsidRDefault="00EC1495"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b/>
        <w:t xml:space="preserve">Durch die zerstörte Infrastruktur wird es in den nächsten Tagen schwer sein Versorgungsgüter aus dem Ausland in die Schweiz zu führen. Aus diesem Zweck </w:t>
      </w:r>
      <w:r w:rsidR="00597569">
        <w:rPr>
          <w:rFonts w:ascii="Simplified Arabic Fixed" w:hAnsi="Simplified Arabic Fixed" w:cs="Simplified Arabic Fixed"/>
          <w:sz w:val="21"/>
          <w:szCs w:val="21"/>
        </w:rPr>
        <w:t>wird jetzt die Notfallplanung des BWL zu greifen beginnen. Um eine möglichst genaue Liste der noch vorhandenen Infrastrukturen und Güter erstellen zu können, benötigen wir von ihnen eine Liste mit folgenden Angaben:</w:t>
      </w:r>
    </w:p>
    <w:p w:rsidR="00597569" w:rsidRDefault="00597569" w:rsidP="00597569">
      <w:pPr>
        <w:pStyle w:val="Listenabsatz"/>
        <w:numPr>
          <w:ilvl w:val="0"/>
          <w:numId w:val="1"/>
        </w:num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 xml:space="preserve">Zustand und Anzahl der </w:t>
      </w:r>
      <w:proofErr w:type="spellStart"/>
      <w:r>
        <w:rPr>
          <w:rFonts w:ascii="Simplified Arabic Fixed" w:hAnsi="Simplified Arabic Fixed" w:cs="Simplified Arabic Fixed"/>
          <w:sz w:val="21"/>
          <w:szCs w:val="21"/>
        </w:rPr>
        <w:t>Verteilzentren</w:t>
      </w:r>
      <w:proofErr w:type="spellEnd"/>
      <w:r>
        <w:rPr>
          <w:rFonts w:ascii="Simplified Arabic Fixed" w:hAnsi="Simplified Arabic Fixed" w:cs="Simplified Arabic Fixed"/>
          <w:sz w:val="21"/>
          <w:szCs w:val="21"/>
        </w:rPr>
        <w:t xml:space="preserve"> der Detailhändler.</w:t>
      </w:r>
    </w:p>
    <w:p w:rsidR="00597569" w:rsidRDefault="00597569" w:rsidP="00597569">
      <w:pPr>
        <w:pStyle w:val="Listenabsatz"/>
        <w:numPr>
          <w:ilvl w:val="0"/>
          <w:numId w:val="1"/>
        </w:num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Zustand der Tanklager (Pflichtlager) in ihrem Kanton.</w:t>
      </w:r>
    </w:p>
    <w:p w:rsidR="00597569" w:rsidRPr="00597569" w:rsidRDefault="00597569" w:rsidP="00597569">
      <w:pPr>
        <w:tabs>
          <w:tab w:val="left" w:pos="2410"/>
        </w:tabs>
        <w:ind w:left="2415"/>
        <w:rPr>
          <w:rFonts w:ascii="Simplified Arabic Fixed" w:hAnsi="Simplified Arabic Fixed" w:cs="Simplified Arabic Fixed"/>
          <w:sz w:val="21"/>
          <w:szCs w:val="21"/>
        </w:rPr>
      </w:pPr>
      <w:r>
        <w:rPr>
          <w:rFonts w:ascii="Simplified Arabic Fixed" w:hAnsi="Simplified Arabic Fixed" w:cs="Simplified Arabic Fixed"/>
          <w:sz w:val="21"/>
          <w:szCs w:val="21"/>
        </w:rPr>
        <w:t>Über weitere Koordinierungsmassnahmen werden Sie informiert.</w:t>
      </w:r>
    </w:p>
    <w:p w:rsidR="00167B5C" w:rsidRDefault="009E4D71"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noProof/>
          <w:sz w:val="21"/>
          <w:szCs w:val="21"/>
          <w:lang w:eastAsia="de-CH"/>
        </w:rPr>
        <w:pict>
          <v:shape id="_x0000_s1027" type="#_x0000_t202" style="position:absolute;left:0;text-align:left;margin-left:115.05pt;margin-top:18.45pt;width:134.35pt;height:14.95pt;z-index:251661312;mso-width-relative:margin;mso-height-relative:margin" filled="f" stroked="f">
            <v:textbox>
              <w:txbxContent>
                <w:p w:rsidR="00EC1495" w:rsidRPr="00AB23C4" w:rsidRDefault="00EC1495" w:rsidP="00167B5C">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EC1495" w:rsidRPr="00AB23C4" w:rsidRDefault="00EC1495" w:rsidP="00167B5C"/>
                <w:p w:rsidR="00EC1495" w:rsidRPr="00AB23C4" w:rsidRDefault="00EC1495" w:rsidP="00167B5C">
                  <w:r>
                    <w:rPr>
                      <w:sz w:val="14"/>
                      <w:szCs w:val="14"/>
                      <w:lang w:val="de-DE"/>
                    </w:rPr>
                    <w:sym w:font="Wingdings 2" w:char="F0D4"/>
                  </w:r>
                </w:p>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r>
                    <w:rPr>
                      <w:sz w:val="14"/>
                      <w:szCs w:val="14"/>
                      <w:lang w:val="de-DE"/>
                    </w:rPr>
                    <w:sym w:font="Wingdings 2" w:char="F0D4"/>
                  </w:r>
                </w:p>
                <w:p w:rsidR="00EC1495" w:rsidRPr="00AB23C4" w:rsidRDefault="00EC1495" w:rsidP="00167B5C">
                  <w:pPr>
                    <w:rPr>
                      <w:sz w:val="10"/>
                      <w:szCs w:val="10"/>
                    </w:rPr>
                  </w:pPr>
                </w:p>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r>
                    <w:rPr>
                      <w:sz w:val="14"/>
                      <w:szCs w:val="14"/>
                      <w:lang w:val="de-DE"/>
                    </w:rPr>
                    <w:sym w:font="Wingdings 2" w:char="F0D4"/>
                  </w:r>
                </w:p>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p w:rsidR="00EC1495" w:rsidRPr="00AB23C4" w:rsidRDefault="00EC1495" w:rsidP="00167B5C">
                  <w:r>
                    <w:rPr>
                      <w:sz w:val="14"/>
                      <w:szCs w:val="14"/>
                      <w:lang w:val="de-DE"/>
                    </w:rPr>
                    <w:sym w:font="Wingdings 2" w:char="F0D4"/>
                  </w:r>
                </w:p>
                <w:p w:rsidR="00EC1495" w:rsidRPr="00AB23C4" w:rsidRDefault="00EC1495" w:rsidP="00167B5C">
                  <w:r>
                    <w:rPr>
                      <w:sz w:val="14"/>
                      <w:szCs w:val="14"/>
                      <w:lang w:val="de-DE"/>
                    </w:rPr>
                    <w:sym w:font="Wingdings 2" w:char="F0D4"/>
                  </w:r>
                </w:p>
                <w:p w:rsidR="00EC1495" w:rsidRPr="00AB23C4" w:rsidRDefault="00EC1495" w:rsidP="00167B5C"/>
                <w:p w:rsidR="00EC1495" w:rsidRPr="00AB23C4" w:rsidRDefault="00EC1495" w:rsidP="00167B5C"/>
                <w:p w:rsidR="00EC1495" w:rsidRPr="00AB23C4" w:rsidRDefault="00EC1495" w:rsidP="00167B5C">
                  <w:r>
                    <w:rPr>
                      <w:sz w:val="14"/>
                      <w:szCs w:val="14"/>
                      <w:lang w:val="de-DE"/>
                    </w:rPr>
                    <w:sym w:font="Wingdings 2" w:char="F0D4"/>
                  </w:r>
                </w:p>
                <w:p w:rsidR="00EC1495" w:rsidRPr="00AB23C4" w:rsidRDefault="00EC1495" w:rsidP="00167B5C">
                  <w:r>
                    <w:rPr>
                      <w:sz w:val="14"/>
                      <w:szCs w:val="14"/>
                      <w:lang w:val="de-DE"/>
                    </w:rPr>
                    <w:sym w:font="Wingdings 2" w:char="F0D4"/>
                  </w:r>
                </w:p>
                <w:p w:rsidR="00EC1495" w:rsidRPr="00AB23C4" w:rsidRDefault="00EC1495" w:rsidP="00167B5C">
                  <w:r>
                    <w:rPr>
                      <w:sz w:val="14"/>
                      <w:szCs w:val="14"/>
                      <w:lang w:val="de-DE"/>
                    </w:rPr>
                    <w:sym w:font="Wingdings 2" w:char="F0D4"/>
                  </w:r>
                </w:p>
                <w:p w:rsidR="00EC1495" w:rsidRPr="00AB23C4" w:rsidRDefault="00EC1495" w:rsidP="00167B5C"/>
                <w:p w:rsidR="00EC1495" w:rsidRPr="00AB23C4" w:rsidRDefault="00EC1495" w:rsidP="00167B5C">
                  <w:r>
                    <w:rPr>
                      <w:sz w:val="14"/>
                      <w:szCs w:val="14"/>
                      <w:lang w:val="de-DE"/>
                    </w:rPr>
                    <w:sym w:font="Wingdings 2" w:char="F0D4"/>
                  </w:r>
                </w:p>
                <w:p w:rsidR="00EC1495" w:rsidRPr="00AB23C4" w:rsidRDefault="00EC1495" w:rsidP="00167B5C">
                  <w:r>
                    <w:rPr>
                      <w:sz w:val="14"/>
                      <w:szCs w:val="14"/>
                      <w:lang w:val="de-DE"/>
                    </w:rPr>
                    <w:sym w:font="Wingdings 2" w:char="F0D4"/>
                  </w:r>
                </w:p>
                <w:p w:rsidR="00EC1495" w:rsidRPr="00AB23C4" w:rsidRDefault="00EC1495" w:rsidP="00167B5C"/>
              </w:txbxContent>
            </v:textbox>
          </v:shape>
        </w:pict>
      </w:r>
    </w:p>
    <w:p w:rsidR="00A20B63"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Nächste Meldung</w:t>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Rueckfragen</w:t>
      </w:r>
      <w:proofErr w:type="spellEnd"/>
      <w:r>
        <w:rPr>
          <w:rFonts w:ascii="Simplified Arabic Fixed" w:hAnsi="Simplified Arabic Fixed" w:cs="Simplified Arabic Fixed"/>
          <w:sz w:val="21"/>
          <w:szCs w:val="21"/>
        </w:rPr>
        <w:t>:</w:t>
      </w:r>
      <w:r>
        <w:rPr>
          <w:rFonts w:ascii="Simplified Arabic Fixed" w:hAnsi="Simplified Arabic Fixed" w:cs="Simplified Arabic Fixed"/>
          <w:sz w:val="21"/>
          <w:szCs w:val="21"/>
        </w:rPr>
        <w:tab/>
      </w:r>
    </w:p>
    <w:p w:rsidR="00A20B63" w:rsidRDefault="00A20B63" w:rsidP="00167B5C">
      <w:pPr>
        <w:tabs>
          <w:tab w:val="left" w:pos="2410"/>
        </w:tabs>
        <w:ind w:left="2410" w:hanging="2410"/>
        <w:rPr>
          <w:rFonts w:ascii="Simplified Arabic Fixed" w:hAnsi="Simplified Arabic Fixed" w:cs="Simplified Arabic Fixed"/>
          <w:sz w:val="21"/>
          <w:szCs w:val="21"/>
        </w:rPr>
      </w:pPr>
    </w:p>
    <w:p w:rsidR="00167B5C" w:rsidRDefault="00A20B63" w:rsidP="00167B5C">
      <w:pPr>
        <w:tabs>
          <w:tab w:val="left" w:pos="2410"/>
        </w:tabs>
        <w:ind w:left="2410" w:hanging="2410"/>
        <w:rPr>
          <w:rFonts w:ascii="Simplified Arabic Fixed" w:hAnsi="Simplified Arabic Fixed" w:cs="Simplified Arabic Fixed"/>
          <w:sz w:val="21"/>
          <w:szCs w:val="21"/>
        </w:rPr>
      </w:pPr>
      <w:r w:rsidRPr="00A20B63">
        <w:rPr>
          <w:rFonts w:ascii="Simplified Arabic Fixed" w:hAnsi="Simplified Arabic Fixed" w:cs="Simplified Arabic Fixed"/>
          <w:sz w:val="18"/>
          <w:szCs w:val="18"/>
          <w:vertAlign w:val="superscript"/>
        </w:rPr>
        <w:sym w:font="Wingdings 2" w:char="F0D4"/>
      </w:r>
      <w:r>
        <w:rPr>
          <w:rFonts w:ascii="Simplified Arabic Fixed" w:hAnsi="Simplified Arabic Fixed" w:cs="Simplified Arabic Fixed"/>
          <w:sz w:val="21"/>
          <w:szCs w:val="21"/>
        </w:rPr>
        <w:t xml:space="preserve"> END OF MESSAGE </w:t>
      </w:r>
      <w:r w:rsidRPr="00A20B63">
        <w:rPr>
          <w:rFonts w:ascii="Simplified Arabic Fixed" w:hAnsi="Simplified Arabic Fixed" w:cs="Simplified Arabic Fixed"/>
          <w:sz w:val="18"/>
          <w:szCs w:val="18"/>
          <w:vertAlign w:val="superscript"/>
        </w:rPr>
        <w:sym w:font="Wingdings 2" w:char="F0D4"/>
      </w:r>
      <w:r w:rsidR="00167B5C">
        <w:rPr>
          <w:rFonts w:ascii="Simplified Arabic Fixed" w:hAnsi="Simplified Arabic Fixed" w:cs="Simplified Arabic Fixed"/>
          <w:sz w:val="21"/>
          <w:szCs w:val="21"/>
        </w:rPr>
        <w:tab/>
      </w:r>
    </w:p>
    <w:p w:rsidR="00517332" w:rsidRDefault="00517332" w:rsidP="00517332">
      <w:pPr>
        <w:tabs>
          <w:tab w:val="left" w:pos="1985"/>
        </w:tabs>
        <w:rPr>
          <w:rFonts w:ascii="Simplified Arabic Fixed" w:hAnsi="Simplified Arabic Fixed" w:cs="Simplified Arabic Fixed"/>
          <w:sz w:val="21"/>
          <w:szCs w:val="21"/>
        </w:rPr>
      </w:pPr>
    </w:p>
    <w:p w:rsidR="00517332" w:rsidRDefault="00517332" w:rsidP="00517332">
      <w:pPr>
        <w:tabs>
          <w:tab w:val="left" w:pos="1985"/>
        </w:tabs>
        <w:rPr>
          <w:rFonts w:ascii="Simplified Arabic Fixed" w:hAnsi="Simplified Arabic Fixed" w:cs="Simplified Arabic Fixed"/>
          <w:sz w:val="21"/>
          <w:szCs w:val="21"/>
        </w:rPr>
      </w:pPr>
    </w:p>
    <w:p w:rsidR="00517332" w:rsidRPr="00517332" w:rsidRDefault="00517332" w:rsidP="00517332">
      <w:pPr>
        <w:tabs>
          <w:tab w:val="left" w:pos="1985"/>
        </w:tabs>
        <w:rPr>
          <w:rFonts w:ascii="Simplified Arabic Fixed" w:hAnsi="Simplified Arabic Fixed" w:cs="Simplified Arabic Fixed"/>
          <w:sz w:val="21"/>
          <w:szCs w:val="21"/>
        </w:rPr>
      </w:pPr>
    </w:p>
    <w:sectPr w:rsidR="00517332" w:rsidRPr="00517332" w:rsidSect="004F4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776C8"/>
    <w:multiLevelType w:val="hybridMultilevel"/>
    <w:tmpl w:val="9376A980"/>
    <w:lvl w:ilvl="0" w:tplc="2E283E9E">
      <w:numFmt w:val="bullet"/>
      <w:lvlText w:val="-"/>
      <w:lvlJc w:val="left"/>
      <w:pPr>
        <w:ind w:left="2775" w:hanging="360"/>
      </w:pPr>
      <w:rPr>
        <w:rFonts w:ascii="Simplified Arabic Fixed" w:eastAsiaTheme="minorHAnsi" w:hAnsi="Simplified Arabic Fixed" w:cs="Simplified Arabic Fixed" w:hint="default"/>
      </w:rPr>
    </w:lvl>
    <w:lvl w:ilvl="1" w:tplc="08070003" w:tentative="1">
      <w:start w:val="1"/>
      <w:numFmt w:val="bullet"/>
      <w:lvlText w:val="o"/>
      <w:lvlJc w:val="left"/>
      <w:pPr>
        <w:ind w:left="3495" w:hanging="360"/>
      </w:pPr>
      <w:rPr>
        <w:rFonts w:ascii="Courier New" w:hAnsi="Courier New" w:cs="Courier New" w:hint="default"/>
      </w:rPr>
    </w:lvl>
    <w:lvl w:ilvl="2" w:tplc="08070005" w:tentative="1">
      <w:start w:val="1"/>
      <w:numFmt w:val="bullet"/>
      <w:lvlText w:val=""/>
      <w:lvlJc w:val="left"/>
      <w:pPr>
        <w:ind w:left="4215" w:hanging="360"/>
      </w:pPr>
      <w:rPr>
        <w:rFonts w:ascii="Wingdings" w:hAnsi="Wingdings" w:hint="default"/>
      </w:rPr>
    </w:lvl>
    <w:lvl w:ilvl="3" w:tplc="08070001" w:tentative="1">
      <w:start w:val="1"/>
      <w:numFmt w:val="bullet"/>
      <w:lvlText w:val=""/>
      <w:lvlJc w:val="left"/>
      <w:pPr>
        <w:ind w:left="4935" w:hanging="360"/>
      </w:pPr>
      <w:rPr>
        <w:rFonts w:ascii="Symbol" w:hAnsi="Symbol" w:hint="default"/>
      </w:rPr>
    </w:lvl>
    <w:lvl w:ilvl="4" w:tplc="08070003" w:tentative="1">
      <w:start w:val="1"/>
      <w:numFmt w:val="bullet"/>
      <w:lvlText w:val="o"/>
      <w:lvlJc w:val="left"/>
      <w:pPr>
        <w:ind w:left="5655" w:hanging="360"/>
      </w:pPr>
      <w:rPr>
        <w:rFonts w:ascii="Courier New" w:hAnsi="Courier New" w:cs="Courier New" w:hint="default"/>
      </w:rPr>
    </w:lvl>
    <w:lvl w:ilvl="5" w:tplc="08070005" w:tentative="1">
      <w:start w:val="1"/>
      <w:numFmt w:val="bullet"/>
      <w:lvlText w:val=""/>
      <w:lvlJc w:val="left"/>
      <w:pPr>
        <w:ind w:left="6375" w:hanging="360"/>
      </w:pPr>
      <w:rPr>
        <w:rFonts w:ascii="Wingdings" w:hAnsi="Wingdings" w:hint="default"/>
      </w:rPr>
    </w:lvl>
    <w:lvl w:ilvl="6" w:tplc="08070001" w:tentative="1">
      <w:start w:val="1"/>
      <w:numFmt w:val="bullet"/>
      <w:lvlText w:val=""/>
      <w:lvlJc w:val="left"/>
      <w:pPr>
        <w:ind w:left="7095" w:hanging="360"/>
      </w:pPr>
      <w:rPr>
        <w:rFonts w:ascii="Symbol" w:hAnsi="Symbol" w:hint="default"/>
      </w:rPr>
    </w:lvl>
    <w:lvl w:ilvl="7" w:tplc="08070003" w:tentative="1">
      <w:start w:val="1"/>
      <w:numFmt w:val="bullet"/>
      <w:lvlText w:val="o"/>
      <w:lvlJc w:val="left"/>
      <w:pPr>
        <w:ind w:left="7815" w:hanging="360"/>
      </w:pPr>
      <w:rPr>
        <w:rFonts w:ascii="Courier New" w:hAnsi="Courier New" w:cs="Courier New" w:hint="default"/>
      </w:rPr>
    </w:lvl>
    <w:lvl w:ilvl="8" w:tplc="08070005" w:tentative="1">
      <w:start w:val="1"/>
      <w:numFmt w:val="bullet"/>
      <w:lvlText w:val=""/>
      <w:lvlJc w:val="left"/>
      <w:pPr>
        <w:ind w:left="853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3C4"/>
    <w:rsid w:val="00167B5C"/>
    <w:rsid w:val="004F4FFA"/>
    <w:rsid w:val="00517332"/>
    <w:rsid w:val="00587B35"/>
    <w:rsid w:val="00597569"/>
    <w:rsid w:val="005B4AFF"/>
    <w:rsid w:val="005D2135"/>
    <w:rsid w:val="006A3C37"/>
    <w:rsid w:val="009A7F78"/>
    <w:rsid w:val="009E4D71"/>
    <w:rsid w:val="00A20B63"/>
    <w:rsid w:val="00AB23C4"/>
    <w:rsid w:val="00C4069A"/>
    <w:rsid w:val="00CC003A"/>
    <w:rsid w:val="00EC1495"/>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4F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23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3C4"/>
    <w:rPr>
      <w:rFonts w:ascii="Tahoma" w:hAnsi="Tahoma" w:cs="Tahoma"/>
      <w:sz w:val="16"/>
      <w:szCs w:val="16"/>
    </w:rPr>
  </w:style>
  <w:style w:type="paragraph" w:styleId="Listenabsatz">
    <w:name w:val="List Paragraph"/>
    <w:basedOn w:val="Standard"/>
    <w:uiPriority w:val="34"/>
    <w:qFormat/>
    <w:rsid w:val="0059756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700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4</cp:revision>
  <cp:lastPrinted>2011-03-03T21:54:00Z</cp:lastPrinted>
  <dcterms:created xsi:type="dcterms:W3CDTF">2011-03-03T15:50:00Z</dcterms:created>
  <dcterms:modified xsi:type="dcterms:W3CDTF">2011-03-08T14:07:00Z</dcterms:modified>
</cp:coreProperties>
</file>